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B9" w:rsidRDefault="00555F17" w:rsidP="00555F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6564ECB4" wp14:editId="6BD9AE53">
            <wp:extent cx="6945085" cy="4136571"/>
            <wp:effectExtent l="0" t="0" r="8255" b="0"/>
            <wp:docPr id="1" name="Рисунок 1" descr="C:\Documents and Settings\User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204" cy="413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F17" w:rsidRPr="00555F17" w:rsidRDefault="00555F17" w:rsidP="00555F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555F17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Какие особенности вахтовой работы должны быть отражены в трудовом договоре с работником?</w:t>
      </w:r>
    </w:p>
    <w:p w:rsidR="008C4BB9" w:rsidRPr="008C4BB9" w:rsidRDefault="008C4BB9" w:rsidP="008C4BB9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8C4BB9">
        <w:rPr>
          <w:rFonts w:ascii="Arial" w:hAnsi="Arial" w:cs="Arial"/>
          <w:sz w:val="28"/>
          <w:szCs w:val="28"/>
        </w:rPr>
        <w:t>Вахтовый метод работы предусматривает, что трудовая функция исполняется работником настолько далеко от места постоянного проживания, что возвращаться туда ежедневно нет возможности.</w:t>
      </w:r>
      <w:r w:rsidRPr="008C4BB9">
        <w:rPr>
          <w:rFonts w:ascii="Arial" w:hAnsi="Arial" w:cs="Arial"/>
          <w:sz w:val="28"/>
          <w:szCs w:val="28"/>
        </w:rPr>
        <w:t xml:space="preserve"> </w:t>
      </w:r>
      <w:r w:rsidRPr="008C4BB9">
        <w:rPr>
          <w:rFonts w:ascii="Arial" w:hAnsi="Arial" w:cs="Arial"/>
          <w:sz w:val="28"/>
          <w:szCs w:val="28"/>
        </w:rPr>
        <w:t>Вахтовый метод применяется, если необходимо работать максимально быстро, либо в тяжелых условиях. На период вахты для проживания персонала создаются специальные вахтовые поселки. В период отпуска находиться в них нельзя.</w:t>
      </w:r>
    </w:p>
    <w:p w:rsidR="008C4BB9" w:rsidRPr="008C4BB9" w:rsidRDefault="008C4BB9" w:rsidP="008C4BB9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8C4BB9">
        <w:rPr>
          <w:rFonts w:ascii="Arial" w:hAnsi="Arial" w:cs="Arial"/>
          <w:sz w:val="28"/>
          <w:szCs w:val="28"/>
        </w:rPr>
        <w:t>Документом, устанавливающим срок вахты, является трудовой договор. Вахтовый метод предусматривает, что работодатель обязан обеспечить проезд работников к месту жительства, по окончании вахты.</w:t>
      </w:r>
      <w:r w:rsidRPr="008C4BB9">
        <w:rPr>
          <w:rFonts w:ascii="Arial" w:hAnsi="Arial" w:cs="Arial"/>
          <w:sz w:val="28"/>
          <w:szCs w:val="28"/>
        </w:rPr>
        <w:t xml:space="preserve"> </w:t>
      </w:r>
      <w:r w:rsidRPr="008C4BB9">
        <w:rPr>
          <w:rFonts w:ascii="Arial" w:hAnsi="Arial" w:cs="Arial"/>
          <w:sz w:val="28"/>
          <w:szCs w:val="28"/>
        </w:rPr>
        <w:t>Продолжительность вахты не может превышать тридцати дней.</w:t>
      </w:r>
    </w:p>
    <w:p w:rsidR="008C4BB9" w:rsidRPr="008C4BB9" w:rsidRDefault="008C4BB9" w:rsidP="008C4BB9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8C4BB9">
        <w:rPr>
          <w:rFonts w:ascii="Arial" w:hAnsi="Arial" w:cs="Arial"/>
          <w:sz w:val="28"/>
          <w:szCs w:val="28"/>
        </w:rPr>
        <w:t>В исключительных случаях допускается увеличение срока вахты до трех месяцев, если разрешает профсоюзный орган и трудовой договор. Вахтовый метод предусматривает участие профсоюза при утверждении коллективного договора, правил внутреннего распорядка и положения о работе вахтовым методом.</w:t>
      </w:r>
    </w:p>
    <w:p w:rsidR="008C4BB9" w:rsidRPr="008C4BB9" w:rsidRDefault="008C4BB9" w:rsidP="008C4BB9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555F17" w:rsidRDefault="00555F17" w:rsidP="00555F17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555F17">
        <w:rPr>
          <w:rFonts w:ascii="Arial Black" w:eastAsia="Times New Roman" w:hAnsi="Arial Black" w:cs="Times New Roman"/>
          <w:sz w:val="24"/>
          <w:szCs w:val="24"/>
          <w:lang w:eastAsia="ru-RU"/>
        </w:rPr>
        <w:t>В трудовом договоре с работником-</w:t>
      </w:r>
      <w:proofErr w:type="spellStart"/>
      <w:r w:rsidRPr="00555F17">
        <w:rPr>
          <w:rFonts w:ascii="Arial Black" w:eastAsia="Times New Roman" w:hAnsi="Arial Black" w:cs="Times New Roman"/>
          <w:sz w:val="24"/>
          <w:szCs w:val="24"/>
          <w:lang w:eastAsia="ru-RU"/>
        </w:rPr>
        <w:t>вахтовиком</w:t>
      </w:r>
      <w:proofErr w:type="spellEnd"/>
      <w:r w:rsidRPr="00555F17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 прописываются</w:t>
      </w:r>
      <w:r w:rsidRPr="00555F17">
        <w:rPr>
          <w:rFonts w:ascii="Arial Black" w:eastAsia="Times New Roman" w:hAnsi="Arial Black" w:cs="Times New Roman"/>
          <w:sz w:val="24"/>
          <w:szCs w:val="24"/>
          <w:lang w:eastAsia="ru-RU"/>
        </w:rPr>
        <w:t>:</w:t>
      </w:r>
    </w:p>
    <w:p w:rsidR="00555F17" w:rsidRDefault="00555F17" w:rsidP="00555F17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  <w:r>
        <w:rPr>
          <w:rFonts w:ascii="Arial Black" w:eastAsia="Times New Roman" w:hAnsi="Arial Black" w:cs="Times New Roman"/>
          <w:sz w:val="24"/>
          <w:szCs w:val="24"/>
          <w:lang w:eastAsia="ru-RU"/>
        </w:rPr>
        <w:t>- место работы,</w:t>
      </w:r>
    </w:p>
    <w:p w:rsidR="00A23040" w:rsidRPr="00555F17" w:rsidRDefault="00A23040" w:rsidP="00555F17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  <w:r>
        <w:rPr>
          <w:rFonts w:ascii="Arial Black" w:eastAsia="Times New Roman" w:hAnsi="Arial Black" w:cs="Times New Roman"/>
          <w:sz w:val="24"/>
          <w:szCs w:val="24"/>
          <w:lang w:eastAsia="ru-RU"/>
        </w:rPr>
        <w:t>- трудовая функция,</w:t>
      </w:r>
    </w:p>
    <w:p w:rsidR="00555F17" w:rsidRPr="00555F17" w:rsidRDefault="00555F17" w:rsidP="00555F17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555F17">
        <w:rPr>
          <w:rFonts w:ascii="Arial Black" w:eastAsia="Times New Roman" w:hAnsi="Arial Black" w:cs="Times New Roman"/>
          <w:sz w:val="24"/>
          <w:szCs w:val="24"/>
          <w:lang w:eastAsia="ru-RU"/>
        </w:rPr>
        <w:t>-</w:t>
      </w:r>
      <w:r w:rsidRPr="00555F17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 </w:t>
      </w:r>
      <w:r w:rsidR="00A23040">
        <w:rPr>
          <w:rFonts w:ascii="Arial Black" w:eastAsia="Times New Roman" w:hAnsi="Arial Black" w:cs="Times New Roman"/>
          <w:sz w:val="24"/>
          <w:szCs w:val="24"/>
          <w:lang w:eastAsia="ru-RU"/>
        </w:rPr>
        <w:t>дата начала работы, режим труда и отдыха,</w:t>
      </w:r>
    </w:p>
    <w:p w:rsidR="00555F17" w:rsidRPr="00555F17" w:rsidRDefault="00555F17" w:rsidP="00555F17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555F17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- </w:t>
      </w:r>
      <w:r w:rsidRPr="00555F17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условия оплаты труда, </w:t>
      </w:r>
    </w:p>
    <w:p w:rsidR="00555F17" w:rsidRPr="00555F17" w:rsidRDefault="00555F17" w:rsidP="00555F17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555F17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- </w:t>
      </w:r>
      <w:r w:rsidRPr="00555F17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предоставление льгот, компенсаций </w:t>
      </w:r>
    </w:p>
    <w:p w:rsidR="00555F17" w:rsidRPr="00555F17" w:rsidRDefault="00555F17" w:rsidP="00555F17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555F17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- </w:t>
      </w:r>
      <w:r w:rsidRPr="00555F17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другие особенности вахтового метода. </w:t>
      </w:r>
    </w:p>
    <w:p w:rsidR="008C4BB9" w:rsidRDefault="008C4BB9" w:rsidP="00555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8C4BB9" w:rsidRPr="00684E2F" w:rsidRDefault="008C4BB9" w:rsidP="00555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6912"/>
      </w:tblGrid>
      <w:tr w:rsidR="008E6F13" w:rsidTr="00997A68">
        <w:trPr>
          <w:trHeight w:val="3202"/>
        </w:trPr>
        <w:tc>
          <w:tcPr>
            <w:tcW w:w="4361" w:type="dxa"/>
          </w:tcPr>
          <w:p w:rsidR="008E6F13" w:rsidRDefault="00A23040">
            <w:r>
              <w:rPr>
                <w:noProof/>
                <w:lang w:eastAsia="ru-RU"/>
              </w:rPr>
              <w:drawing>
                <wp:inline distT="0" distB="0" distL="0" distR="0" wp14:anchorId="43056D2B" wp14:editId="4239F34C">
                  <wp:extent cx="2547257" cy="2013857"/>
                  <wp:effectExtent l="0" t="0" r="5715" b="5715"/>
                  <wp:docPr id="3" name="Рисунок 3" descr="C:\Documents and Settings\User\Рабочий стол\shutterstock_613066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shutterstock_613066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7339" cy="2013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shd w:val="clear" w:color="auto" w:fill="D9D9D9" w:themeFill="background1" w:themeFillShade="D9"/>
            <w:vAlign w:val="center"/>
          </w:tcPr>
          <w:p w:rsidR="008E6F13" w:rsidRPr="00A23040" w:rsidRDefault="008E6F13" w:rsidP="00A23040">
            <w:pPr>
              <w:spacing w:before="100" w:beforeAutospacing="1" w:after="100" w:afterAutospacing="1"/>
              <w:jc w:val="center"/>
              <w:outlineLvl w:val="1"/>
              <w:rPr>
                <w:color w:val="000000"/>
                <w:sz w:val="32"/>
                <w:szCs w:val="32"/>
              </w:rPr>
            </w:pPr>
            <w:r w:rsidRPr="008C4BB9">
              <w:rPr>
                <w:color w:val="000000"/>
                <w:sz w:val="32"/>
                <w:szCs w:val="32"/>
                <w:u w:val="single"/>
              </w:rPr>
              <w:t>место работы</w:t>
            </w:r>
            <w:r w:rsidRPr="00A23040">
              <w:rPr>
                <w:color w:val="000000"/>
                <w:sz w:val="32"/>
                <w:szCs w:val="32"/>
              </w:rPr>
              <w:t xml:space="preserve"> – это организация и в договоре достаточно указать ее  наименование. А уточнять или нет, рабочее место в трудовом договоре, как дополнительное условие, это уже дело выбора каждого конкретного работодателя.</w:t>
            </w:r>
          </w:p>
          <w:p w:rsidR="008E6F13" w:rsidRDefault="008E6F13" w:rsidP="00A23040">
            <w:pPr>
              <w:jc w:val="center"/>
            </w:pPr>
          </w:p>
        </w:tc>
      </w:tr>
      <w:tr w:rsidR="008E6F13" w:rsidTr="00997A68">
        <w:trPr>
          <w:trHeight w:val="10634"/>
        </w:trPr>
        <w:tc>
          <w:tcPr>
            <w:tcW w:w="4361" w:type="dxa"/>
            <w:vAlign w:val="center"/>
          </w:tcPr>
          <w:p w:rsidR="008E6F13" w:rsidRDefault="00A23040" w:rsidP="00A2304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6A9E018" wp14:editId="6E06DDB8">
                  <wp:extent cx="2590800" cy="2797629"/>
                  <wp:effectExtent l="0" t="0" r="0" b="3175"/>
                  <wp:docPr id="4" name="Рисунок 4" descr="C:\Documents and Settings\User\Рабочий стол\rabota-po-srochnomu-trudovomu-dogovoru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Рабочий стол\rabota-po-srochnomu-trudovomu-dogovoru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933" cy="2797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shd w:val="clear" w:color="auto" w:fill="DBE5F1" w:themeFill="accent1" w:themeFillTint="33"/>
            <w:vAlign w:val="center"/>
          </w:tcPr>
          <w:p w:rsidR="008E6F13" w:rsidRDefault="008C4BB9" w:rsidP="00A23040">
            <w:pPr>
              <w:spacing w:before="100" w:beforeAutospacing="1" w:after="100" w:afterAutospacing="1"/>
              <w:jc w:val="center"/>
              <w:outlineLvl w:val="1"/>
            </w:pPr>
            <w:r>
              <w:rPr>
                <w:color w:val="000000"/>
                <w:sz w:val="32"/>
                <w:szCs w:val="32"/>
                <w:u w:val="single"/>
              </w:rPr>
              <w:t>т</w:t>
            </w:r>
            <w:r w:rsidR="008E6F13" w:rsidRPr="008C4BB9">
              <w:rPr>
                <w:color w:val="000000"/>
                <w:sz w:val="32"/>
                <w:szCs w:val="32"/>
                <w:u w:val="single"/>
              </w:rPr>
              <w:t>рудов</w:t>
            </w:r>
            <w:r w:rsidR="00A23040" w:rsidRPr="008C4BB9">
              <w:rPr>
                <w:color w:val="000000"/>
                <w:sz w:val="32"/>
                <w:szCs w:val="32"/>
                <w:u w:val="single"/>
              </w:rPr>
              <w:t>ая</w:t>
            </w:r>
            <w:r w:rsidR="008E6F13" w:rsidRPr="008C4BB9">
              <w:rPr>
                <w:color w:val="000000"/>
                <w:sz w:val="32"/>
                <w:szCs w:val="32"/>
                <w:u w:val="single"/>
              </w:rPr>
              <w:t xml:space="preserve"> функци</w:t>
            </w:r>
            <w:r w:rsidR="00A23040" w:rsidRPr="008C4BB9">
              <w:rPr>
                <w:color w:val="000000"/>
                <w:sz w:val="32"/>
                <w:szCs w:val="32"/>
                <w:u w:val="single"/>
              </w:rPr>
              <w:t>я</w:t>
            </w:r>
            <w:r w:rsidR="00A23040">
              <w:rPr>
                <w:color w:val="000000"/>
                <w:sz w:val="32"/>
                <w:szCs w:val="32"/>
              </w:rPr>
              <w:t xml:space="preserve"> -</w:t>
            </w:r>
            <w:r w:rsidR="008E6F13" w:rsidRPr="00A23040">
              <w:rPr>
                <w:color w:val="000000"/>
                <w:sz w:val="32"/>
                <w:szCs w:val="32"/>
              </w:rPr>
              <w:t xml:space="preserve"> это работа по должности в соответствии со штатным расписанием, профессии, специальности с указанием квалификации, конкретный </w:t>
            </w:r>
            <w:r w:rsidR="00A23040">
              <w:rPr>
                <w:color w:val="000000"/>
                <w:sz w:val="32"/>
                <w:szCs w:val="32"/>
              </w:rPr>
              <w:t xml:space="preserve">вид поручаемой работнику работы. </w:t>
            </w:r>
            <w:r w:rsidR="008E6F13" w:rsidRPr="00A23040">
              <w:rPr>
                <w:color w:val="000000"/>
                <w:sz w:val="32"/>
                <w:szCs w:val="32"/>
              </w:rPr>
              <w:t>От того, насколько грамотно и полно при заключении трудового договора будут определены трудовая функция и ее содержание, зависит очень многое. Если работник будет уволен за невыполнение каких-то трудовых обязанностей и индивидуальный трудовой спор будет передан на рассмотрение в суд, то именно работодателю придется доказывать, что невыполненные работником обязанности относились к его трудовым обязанностям, выполнять которые он обязался при заключении трудового договора. Особое внимание необходимо уделять названию трудовой функции тех работников, у которых выполнение работы связано с предоставлением определенных законом льгот и ограничений. Например, право на льготную пенсию, у этих работников, в обязательном порядке, наименование должности (профессии, специальности) должно соответствовать названию в квалификационных справочниках должностей</w:t>
            </w:r>
            <w:r w:rsidR="00A23040">
              <w:rPr>
                <w:color w:val="000000"/>
                <w:sz w:val="32"/>
                <w:szCs w:val="32"/>
              </w:rPr>
              <w:t>.</w:t>
            </w:r>
          </w:p>
        </w:tc>
      </w:tr>
      <w:tr w:rsidR="008E6F13" w:rsidTr="00997A68">
        <w:trPr>
          <w:trHeight w:val="3669"/>
        </w:trPr>
        <w:tc>
          <w:tcPr>
            <w:tcW w:w="4361" w:type="dxa"/>
          </w:tcPr>
          <w:p w:rsidR="008E6F13" w:rsidRDefault="00A23040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F5128BA" wp14:editId="77945689">
                  <wp:extent cx="2612571" cy="2307771"/>
                  <wp:effectExtent l="0" t="0" r="0" b="0"/>
                  <wp:docPr id="5" name="Рисунок 5" descr="C:\Documents and Settings\User\Рабочий стол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\Рабочий стол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2687" cy="2307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shd w:val="clear" w:color="auto" w:fill="EAF1DD" w:themeFill="accent3" w:themeFillTint="33"/>
            <w:vAlign w:val="center"/>
          </w:tcPr>
          <w:p w:rsidR="00997A68" w:rsidRDefault="008E6F13" w:rsidP="00997A68">
            <w:pPr>
              <w:jc w:val="center"/>
              <w:rPr>
                <w:color w:val="000000"/>
                <w:sz w:val="32"/>
                <w:szCs w:val="32"/>
              </w:rPr>
            </w:pPr>
            <w:r w:rsidRPr="008C4BB9">
              <w:rPr>
                <w:rStyle w:val="a7"/>
                <w:b w:val="0"/>
                <w:color w:val="000000"/>
                <w:sz w:val="32"/>
                <w:szCs w:val="32"/>
                <w:u w:val="single"/>
              </w:rPr>
              <w:t>дата начала работы</w:t>
            </w:r>
            <w:r w:rsidR="00A23040" w:rsidRPr="008C4BB9">
              <w:rPr>
                <w:rStyle w:val="a7"/>
                <w:b w:val="0"/>
                <w:color w:val="000000"/>
                <w:sz w:val="32"/>
                <w:szCs w:val="32"/>
                <w:u w:val="single"/>
              </w:rPr>
              <w:t xml:space="preserve"> -</w:t>
            </w:r>
            <w:r w:rsidRPr="00A23040">
              <w:rPr>
                <w:color w:val="000000"/>
                <w:sz w:val="32"/>
                <w:szCs w:val="32"/>
              </w:rPr>
              <w:t xml:space="preserve"> согласно ст. 67 ТК РФ, в этом случае, трудовой договор считается заключенным, но в письменной форме его необходимо оформить не позднее 3-х рабочих дней со дня фактического допущения </w:t>
            </w:r>
          </w:p>
          <w:p w:rsidR="008E6F13" w:rsidRPr="00A23040" w:rsidRDefault="008E6F13" w:rsidP="00997A68">
            <w:pPr>
              <w:jc w:val="center"/>
              <w:rPr>
                <w:sz w:val="32"/>
                <w:szCs w:val="32"/>
              </w:rPr>
            </w:pPr>
            <w:r w:rsidRPr="00A23040">
              <w:rPr>
                <w:color w:val="000000"/>
                <w:sz w:val="32"/>
                <w:szCs w:val="32"/>
              </w:rPr>
              <w:t>работника к работе</w:t>
            </w:r>
            <w:r w:rsidR="00A23040" w:rsidRPr="00A23040">
              <w:rPr>
                <w:color w:val="000000"/>
                <w:sz w:val="32"/>
                <w:szCs w:val="32"/>
              </w:rPr>
              <w:t>.</w:t>
            </w:r>
          </w:p>
        </w:tc>
      </w:tr>
      <w:tr w:rsidR="008E6F13" w:rsidTr="00997A68">
        <w:tc>
          <w:tcPr>
            <w:tcW w:w="4361" w:type="dxa"/>
          </w:tcPr>
          <w:p w:rsidR="008E6F13" w:rsidRDefault="00997A68">
            <w:r>
              <w:rPr>
                <w:noProof/>
                <w:lang w:eastAsia="ru-RU"/>
              </w:rPr>
              <w:drawing>
                <wp:inline distT="0" distB="0" distL="0" distR="0" wp14:anchorId="6D7C327A" wp14:editId="50A95E4B">
                  <wp:extent cx="2656114" cy="3407229"/>
                  <wp:effectExtent l="0" t="0" r="0" b="3175"/>
                  <wp:docPr id="7" name="Рисунок 7" descr="C:\Documents and Settings\User\Рабочий стол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User\Рабочий стол\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437"/>
                          <a:stretch/>
                        </pic:blipFill>
                        <pic:spPr bwMode="auto">
                          <a:xfrm>
                            <a:off x="0" y="0"/>
                            <a:ext cx="2656380" cy="3407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shd w:val="clear" w:color="auto" w:fill="E5DFEC" w:themeFill="accent4" w:themeFillTint="33"/>
            <w:vAlign w:val="center"/>
          </w:tcPr>
          <w:p w:rsidR="008E6F13" w:rsidRDefault="008E6F13" w:rsidP="00997A68">
            <w:pPr>
              <w:spacing w:before="100" w:beforeAutospacing="1" w:after="100" w:afterAutospacing="1"/>
              <w:jc w:val="center"/>
              <w:outlineLvl w:val="1"/>
            </w:pPr>
            <w:r w:rsidRPr="008C4BB9">
              <w:rPr>
                <w:color w:val="000000"/>
                <w:sz w:val="32"/>
                <w:szCs w:val="32"/>
                <w:u w:val="single"/>
              </w:rPr>
              <w:t>условие оплаты труда</w:t>
            </w:r>
            <w:r w:rsidRPr="00997A68">
              <w:rPr>
                <w:color w:val="000000"/>
                <w:sz w:val="32"/>
                <w:szCs w:val="32"/>
              </w:rPr>
              <w:t xml:space="preserve"> (в том числе размер тарифной ставки или оклада (должностного оклада) работника, доплаты, надбавки и поощрительные выплаты).</w:t>
            </w:r>
            <w:r w:rsidRPr="00997A68">
              <w:rPr>
                <w:color w:val="000000"/>
                <w:sz w:val="32"/>
                <w:szCs w:val="32"/>
              </w:rPr>
              <w:t xml:space="preserve"> </w:t>
            </w:r>
            <w:r w:rsidRPr="00997A68">
              <w:rPr>
                <w:color w:val="000000"/>
                <w:sz w:val="32"/>
                <w:szCs w:val="32"/>
              </w:rPr>
              <w:t>Кроме того, обязательными условиями трудового договора являются компенсации за тяжелую работу и работу с вредными, опасными условиями труда; режим времени работы и отдыха (если для данного работника у работодателя он индивидуален); условие об обязательном социальном страховании работника и некоторые другие условия, предусмотренные трудовым законодательством</w:t>
            </w:r>
          </w:p>
        </w:tc>
      </w:tr>
      <w:tr w:rsidR="008E6F13" w:rsidTr="00997A68">
        <w:tc>
          <w:tcPr>
            <w:tcW w:w="4361" w:type="dxa"/>
          </w:tcPr>
          <w:p w:rsidR="008E6F13" w:rsidRDefault="00997A68">
            <w:r>
              <w:rPr>
                <w:noProof/>
                <w:lang w:eastAsia="ru-RU"/>
              </w:rPr>
              <w:drawing>
                <wp:inline distT="0" distB="0" distL="0" distR="0" wp14:anchorId="5127E2AB" wp14:editId="022FA9B2">
                  <wp:extent cx="2656114" cy="4082143"/>
                  <wp:effectExtent l="0" t="0" r="0" b="0"/>
                  <wp:docPr id="6" name="Рисунок 6" descr="C:\Documents and Settings\User\Рабочий стол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User\Рабочий стол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6367" cy="4082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shd w:val="clear" w:color="auto" w:fill="DAEEF3" w:themeFill="accent5" w:themeFillTint="33"/>
            <w:vAlign w:val="center"/>
          </w:tcPr>
          <w:p w:rsidR="008E6F13" w:rsidRDefault="008E6F13" w:rsidP="00997A68">
            <w:pPr>
              <w:spacing w:before="100" w:beforeAutospacing="1" w:after="100" w:afterAutospacing="1"/>
              <w:jc w:val="center"/>
              <w:outlineLvl w:val="1"/>
            </w:pPr>
            <w:r w:rsidRPr="008C4BB9">
              <w:rPr>
                <w:color w:val="000000"/>
                <w:sz w:val="32"/>
                <w:szCs w:val="32"/>
                <w:u w:val="single"/>
              </w:rPr>
              <w:t>режим рабочего времени и времени отдыха</w:t>
            </w:r>
            <w:r w:rsidR="00997A68" w:rsidRPr="00997A68">
              <w:rPr>
                <w:color w:val="000000"/>
                <w:sz w:val="32"/>
                <w:szCs w:val="32"/>
              </w:rPr>
              <w:t xml:space="preserve"> </w:t>
            </w:r>
            <w:proofErr w:type="gramStart"/>
            <w:r w:rsidR="00997A68" w:rsidRPr="00997A68">
              <w:rPr>
                <w:color w:val="000000"/>
                <w:sz w:val="32"/>
                <w:szCs w:val="32"/>
              </w:rPr>
              <w:t>-з</w:t>
            </w:r>
            <w:proofErr w:type="gramEnd"/>
            <w:r w:rsidRPr="00997A68">
              <w:rPr>
                <w:color w:val="000000"/>
                <w:sz w:val="32"/>
                <w:szCs w:val="32"/>
              </w:rPr>
              <w:t>десь следует обратить внимание на то, что режим рабочего времени и времени отдыха становится обязательным условием трудового договора только, если он отличается от общих правил, действующих у данного работодателя, которые должны быть указаны в правилах внутреннего трудового распорядка организации. Здесь, к сожалению, работодателями тоже допускаются ошибки, когда в  правилах внутреннего трудового распорядка указан стандартный режим рабочего времени, а на самом деле работники многих структурных подразделений работают совершенно по другим режимам (сменный график или предоставление выходных дней по скользящему графику).</w:t>
            </w:r>
          </w:p>
        </w:tc>
      </w:tr>
    </w:tbl>
    <w:p w:rsidR="00F92B8E" w:rsidRDefault="00F92B8E"/>
    <w:sectPr w:rsidR="00F92B8E" w:rsidSect="008C4BB9">
      <w:pgSz w:w="11906" w:h="16838"/>
      <w:pgMar w:top="142" w:right="282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4465"/>
    <w:multiLevelType w:val="hybridMultilevel"/>
    <w:tmpl w:val="8EA499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41DB9"/>
    <w:multiLevelType w:val="hybridMultilevel"/>
    <w:tmpl w:val="8EA499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04DD7"/>
    <w:multiLevelType w:val="hybridMultilevel"/>
    <w:tmpl w:val="8EA499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7A"/>
    <w:rsid w:val="000156D5"/>
    <w:rsid w:val="00044CD8"/>
    <w:rsid w:val="0005734D"/>
    <w:rsid w:val="00061026"/>
    <w:rsid w:val="00062B85"/>
    <w:rsid w:val="0006439E"/>
    <w:rsid w:val="00071FFC"/>
    <w:rsid w:val="000A34CA"/>
    <w:rsid w:val="000B43DC"/>
    <w:rsid w:val="000C054D"/>
    <w:rsid w:val="000E16D5"/>
    <w:rsid w:val="000E4D36"/>
    <w:rsid w:val="000F020B"/>
    <w:rsid w:val="000F07F0"/>
    <w:rsid w:val="000F1601"/>
    <w:rsid w:val="000F25E5"/>
    <w:rsid w:val="00100A53"/>
    <w:rsid w:val="00120276"/>
    <w:rsid w:val="00125911"/>
    <w:rsid w:val="001441F9"/>
    <w:rsid w:val="00167EC0"/>
    <w:rsid w:val="0017581D"/>
    <w:rsid w:val="00185E87"/>
    <w:rsid w:val="00194379"/>
    <w:rsid w:val="001C7356"/>
    <w:rsid w:val="001E76A4"/>
    <w:rsid w:val="002129A1"/>
    <w:rsid w:val="00215178"/>
    <w:rsid w:val="00215302"/>
    <w:rsid w:val="00231407"/>
    <w:rsid w:val="00234A5F"/>
    <w:rsid w:val="002354FB"/>
    <w:rsid w:val="00245258"/>
    <w:rsid w:val="00250EF1"/>
    <w:rsid w:val="00255DB1"/>
    <w:rsid w:val="00267E4C"/>
    <w:rsid w:val="0027005A"/>
    <w:rsid w:val="00273D40"/>
    <w:rsid w:val="00277092"/>
    <w:rsid w:val="00284C6F"/>
    <w:rsid w:val="002A38FC"/>
    <w:rsid w:val="002B1C0C"/>
    <w:rsid w:val="002C19F1"/>
    <w:rsid w:val="002C3948"/>
    <w:rsid w:val="002D227E"/>
    <w:rsid w:val="002D3F86"/>
    <w:rsid w:val="002D5B30"/>
    <w:rsid w:val="003060C1"/>
    <w:rsid w:val="003123EE"/>
    <w:rsid w:val="00320748"/>
    <w:rsid w:val="00323C9F"/>
    <w:rsid w:val="00331B2C"/>
    <w:rsid w:val="003B2E9A"/>
    <w:rsid w:val="003C28D1"/>
    <w:rsid w:val="003C29B3"/>
    <w:rsid w:val="003F67FF"/>
    <w:rsid w:val="00424513"/>
    <w:rsid w:val="0044302D"/>
    <w:rsid w:val="004449F4"/>
    <w:rsid w:val="00461A4A"/>
    <w:rsid w:val="0046518D"/>
    <w:rsid w:val="00480B25"/>
    <w:rsid w:val="00485909"/>
    <w:rsid w:val="00485EC7"/>
    <w:rsid w:val="0048776D"/>
    <w:rsid w:val="00490BB6"/>
    <w:rsid w:val="004A78F3"/>
    <w:rsid w:val="004C2E7A"/>
    <w:rsid w:val="004D3F55"/>
    <w:rsid w:val="004E1CEC"/>
    <w:rsid w:val="004E5574"/>
    <w:rsid w:val="004E6866"/>
    <w:rsid w:val="004E7436"/>
    <w:rsid w:val="004F047C"/>
    <w:rsid w:val="004F420D"/>
    <w:rsid w:val="005022BE"/>
    <w:rsid w:val="005024EF"/>
    <w:rsid w:val="00505657"/>
    <w:rsid w:val="00507859"/>
    <w:rsid w:val="00522441"/>
    <w:rsid w:val="00530DA0"/>
    <w:rsid w:val="005333F3"/>
    <w:rsid w:val="005339E3"/>
    <w:rsid w:val="00546804"/>
    <w:rsid w:val="005526C1"/>
    <w:rsid w:val="00555F17"/>
    <w:rsid w:val="00557EF6"/>
    <w:rsid w:val="00563E76"/>
    <w:rsid w:val="0056749E"/>
    <w:rsid w:val="005734A2"/>
    <w:rsid w:val="00587ED1"/>
    <w:rsid w:val="00594380"/>
    <w:rsid w:val="00595B25"/>
    <w:rsid w:val="005C086B"/>
    <w:rsid w:val="005C0C53"/>
    <w:rsid w:val="005F4BCB"/>
    <w:rsid w:val="0063796D"/>
    <w:rsid w:val="00643901"/>
    <w:rsid w:val="006673C6"/>
    <w:rsid w:val="00670B00"/>
    <w:rsid w:val="00676F4D"/>
    <w:rsid w:val="006A12E2"/>
    <w:rsid w:val="006B0CA3"/>
    <w:rsid w:val="006B2A36"/>
    <w:rsid w:val="006B5CFF"/>
    <w:rsid w:val="006E40F9"/>
    <w:rsid w:val="006E5DE1"/>
    <w:rsid w:val="00707C0C"/>
    <w:rsid w:val="00720F07"/>
    <w:rsid w:val="00765496"/>
    <w:rsid w:val="00771971"/>
    <w:rsid w:val="007847C2"/>
    <w:rsid w:val="0078551F"/>
    <w:rsid w:val="007A0B8F"/>
    <w:rsid w:val="007B3E00"/>
    <w:rsid w:val="007B3EF8"/>
    <w:rsid w:val="007D5E16"/>
    <w:rsid w:val="007E6071"/>
    <w:rsid w:val="007F0601"/>
    <w:rsid w:val="007F1BB6"/>
    <w:rsid w:val="00800D58"/>
    <w:rsid w:val="0080346B"/>
    <w:rsid w:val="00825A93"/>
    <w:rsid w:val="00830B0A"/>
    <w:rsid w:val="00831563"/>
    <w:rsid w:val="00862C97"/>
    <w:rsid w:val="00866110"/>
    <w:rsid w:val="00870D8C"/>
    <w:rsid w:val="0088132D"/>
    <w:rsid w:val="00881DE0"/>
    <w:rsid w:val="008B2926"/>
    <w:rsid w:val="008C4BB9"/>
    <w:rsid w:val="008D14A6"/>
    <w:rsid w:val="008E3E2F"/>
    <w:rsid w:val="008E6F13"/>
    <w:rsid w:val="008F5CB3"/>
    <w:rsid w:val="00901BE2"/>
    <w:rsid w:val="0091115B"/>
    <w:rsid w:val="00934A2A"/>
    <w:rsid w:val="00937BE0"/>
    <w:rsid w:val="009912FF"/>
    <w:rsid w:val="00996708"/>
    <w:rsid w:val="00997A68"/>
    <w:rsid w:val="009A105E"/>
    <w:rsid w:val="009A6E1B"/>
    <w:rsid w:val="009B00A2"/>
    <w:rsid w:val="009C5E7F"/>
    <w:rsid w:val="009C7F8F"/>
    <w:rsid w:val="009D5F4F"/>
    <w:rsid w:val="009E19CD"/>
    <w:rsid w:val="009E4BDC"/>
    <w:rsid w:val="00A23040"/>
    <w:rsid w:val="00A427F2"/>
    <w:rsid w:val="00A4423C"/>
    <w:rsid w:val="00A80766"/>
    <w:rsid w:val="00A809D5"/>
    <w:rsid w:val="00A8788E"/>
    <w:rsid w:val="00A87DA3"/>
    <w:rsid w:val="00A90038"/>
    <w:rsid w:val="00AA149A"/>
    <w:rsid w:val="00AA22EC"/>
    <w:rsid w:val="00AA4093"/>
    <w:rsid w:val="00AD0163"/>
    <w:rsid w:val="00AD4ADD"/>
    <w:rsid w:val="00AE19D6"/>
    <w:rsid w:val="00AF2802"/>
    <w:rsid w:val="00AF6D9F"/>
    <w:rsid w:val="00B22CC1"/>
    <w:rsid w:val="00B2608F"/>
    <w:rsid w:val="00B364D3"/>
    <w:rsid w:val="00B43355"/>
    <w:rsid w:val="00B56E91"/>
    <w:rsid w:val="00B75EDB"/>
    <w:rsid w:val="00B82CCE"/>
    <w:rsid w:val="00B86D99"/>
    <w:rsid w:val="00BA026F"/>
    <w:rsid w:val="00BA2E44"/>
    <w:rsid w:val="00BA32C3"/>
    <w:rsid w:val="00BA4F30"/>
    <w:rsid w:val="00BA6D34"/>
    <w:rsid w:val="00BB1C2D"/>
    <w:rsid w:val="00BD27DE"/>
    <w:rsid w:val="00BD346E"/>
    <w:rsid w:val="00BE3257"/>
    <w:rsid w:val="00BF56B9"/>
    <w:rsid w:val="00C05A76"/>
    <w:rsid w:val="00C15979"/>
    <w:rsid w:val="00C23392"/>
    <w:rsid w:val="00C268B3"/>
    <w:rsid w:val="00C330A2"/>
    <w:rsid w:val="00C8349B"/>
    <w:rsid w:val="00C83970"/>
    <w:rsid w:val="00C8660C"/>
    <w:rsid w:val="00CA655A"/>
    <w:rsid w:val="00CB0E12"/>
    <w:rsid w:val="00CB2902"/>
    <w:rsid w:val="00D067D3"/>
    <w:rsid w:val="00D33E5C"/>
    <w:rsid w:val="00D35560"/>
    <w:rsid w:val="00D355B3"/>
    <w:rsid w:val="00D70DFB"/>
    <w:rsid w:val="00D829C2"/>
    <w:rsid w:val="00D87895"/>
    <w:rsid w:val="00DA5FA9"/>
    <w:rsid w:val="00DE2C77"/>
    <w:rsid w:val="00DE6861"/>
    <w:rsid w:val="00DF5A34"/>
    <w:rsid w:val="00E11750"/>
    <w:rsid w:val="00E225EF"/>
    <w:rsid w:val="00E34D93"/>
    <w:rsid w:val="00E37611"/>
    <w:rsid w:val="00E64036"/>
    <w:rsid w:val="00E675AB"/>
    <w:rsid w:val="00E752FA"/>
    <w:rsid w:val="00E91EF0"/>
    <w:rsid w:val="00E95825"/>
    <w:rsid w:val="00EA037A"/>
    <w:rsid w:val="00EA07BE"/>
    <w:rsid w:val="00EA7CDD"/>
    <w:rsid w:val="00EB0634"/>
    <w:rsid w:val="00EB1725"/>
    <w:rsid w:val="00EB6686"/>
    <w:rsid w:val="00EB6B20"/>
    <w:rsid w:val="00EC2DF3"/>
    <w:rsid w:val="00ED136D"/>
    <w:rsid w:val="00EE361C"/>
    <w:rsid w:val="00F0200E"/>
    <w:rsid w:val="00F17FCE"/>
    <w:rsid w:val="00F3428B"/>
    <w:rsid w:val="00F475EB"/>
    <w:rsid w:val="00F56320"/>
    <w:rsid w:val="00F76B63"/>
    <w:rsid w:val="00F77452"/>
    <w:rsid w:val="00F80AB1"/>
    <w:rsid w:val="00F92B8E"/>
    <w:rsid w:val="00FA1D55"/>
    <w:rsid w:val="00FA7ED1"/>
    <w:rsid w:val="00FB31B7"/>
    <w:rsid w:val="00FC2B54"/>
    <w:rsid w:val="00FC605E"/>
    <w:rsid w:val="00F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F1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6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6F13"/>
    <w:pPr>
      <w:ind w:left="720"/>
      <w:contextualSpacing/>
    </w:pPr>
  </w:style>
  <w:style w:type="character" w:styleId="a7">
    <w:name w:val="Strong"/>
    <w:basedOn w:val="a0"/>
    <w:uiPriority w:val="22"/>
    <w:qFormat/>
    <w:rsid w:val="008E6F13"/>
    <w:rPr>
      <w:b/>
      <w:bCs/>
    </w:rPr>
  </w:style>
  <w:style w:type="paragraph" w:styleId="a8">
    <w:name w:val="Normal (Web)"/>
    <w:basedOn w:val="a"/>
    <w:uiPriority w:val="99"/>
    <w:semiHidden/>
    <w:unhideWhenUsed/>
    <w:rsid w:val="008C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F1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6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6F13"/>
    <w:pPr>
      <w:ind w:left="720"/>
      <w:contextualSpacing/>
    </w:pPr>
  </w:style>
  <w:style w:type="character" w:styleId="a7">
    <w:name w:val="Strong"/>
    <w:basedOn w:val="a0"/>
    <w:uiPriority w:val="22"/>
    <w:qFormat/>
    <w:rsid w:val="008E6F13"/>
    <w:rPr>
      <w:b/>
      <w:bCs/>
    </w:rPr>
  </w:style>
  <w:style w:type="paragraph" w:styleId="a8">
    <w:name w:val="Normal (Web)"/>
    <w:basedOn w:val="a"/>
    <w:uiPriority w:val="99"/>
    <w:semiHidden/>
    <w:unhideWhenUsed/>
    <w:rsid w:val="008C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2017-06-07T00:32:00Z</dcterms:created>
  <dcterms:modified xsi:type="dcterms:W3CDTF">2017-06-07T01:27:00Z</dcterms:modified>
</cp:coreProperties>
</file>